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维振食品有限公司路溪分公司1处物业</w:t>
      </w:r>
      <w:r>
        <w:rPr>
          <w:rFonts w:hint="eastAsia" w:ascii="仿宋" w:hAnsi="仿宋" w:eastAsia="仿宋"/>
          <w:sz w:val="32"/>
          <w:szCs w:val="32"/>
        </w:rPr>
        <w:t>，位于龙门县龙江镇路溪圩区前路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23-1、23-2号，出租面积200平方米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0.4万元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成交候选人有下列行为之一的，取消成交资格，竞价保证金不予退还，造成损失的，依照相关法律法规规定处理：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ind w:firstLine="2880" w:firstLineChars="9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维振食品有限公司路溪分公司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DBF259D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E181398"/>
    <w:rsid w:val="2F6B3D97"/>
    <w:rsid w:val="2F795012"/>
    <w:rsid w:val="32676444"/>
    <w:rsid w:val="33F020C4"/>
    <w:rsid w:val="342B7E22"/>
    <w:rsid w:val="34FE3CE1"/>
    <w:rsid w:val="37985DE1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021561F"/>
    <w:rsid w:val="665A38E9"/>
    <w:rsid w:val="680A69C3"/>
    <w:rsid w:val="68D15BE4"/>
    <w:rsid w:val="68DB2849"/>
    <w:rsid w:val="69D0002C"/>
    <w:rsid w:val="6A0665BA"/>
    <w:rsid w:val="6B416685"/>
    <w:rsid w:val="6B560E7C"/>
    <w:rsid w:val="71CA5161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663</Characters>
  <Lines>3</Lines>
  <Paragraphs>1</Paragraphs>
  <TotalTime>4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Jasmin</cp:lastModifiedBy>
  <dcterms:modified xsi:type="dcterms:W3CDTF">2025-09-09T03:47:20Z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C010BA9E844D4023BA71218B48E1B251</vt:lpwstr>
  </property>
  <property fmtid="{D5CDD505-2E9C-101B-9397-08002B2CF9AE}" pid="4" name="KSOTemplateDocerSaveRecord">
    <vt:lpwstr>eyJoZGlkIjoiNzIwYjU3NzRhNTQzYjI0YzhhYmU5ZjNhNjYzYTg5ZDMiLCJ1c2VySWQiOiI0MDg0ODMzNTcifQ==</vt:lpwstr>
  </property>
</Properties>
</file>